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F0" w:rsidRPr="0050094F" w:rsidRDefault="00DF621C" w:rsidP="00FC387F">
      <w:pPr>
        <w:jc w:val="center"/>
        <w:rPr>
          <w:b/>
          <w:sz w:val="36"/>
          <w:szCs w:val="32"/>
        </w:rPr>
      </w:pPr>
      <w:r w:rsidRPr="0050094F">
        <w:rPr>
          <w:b/>
          <w:sz w:val="36"/>
          <w:szCs w:val="32"/>
        </w:rPr>
        <w:t>Australia</w:t>
      </w:r>
      <w:r w:rsidR="00FC387F" w:rsidRPr="0050094F">
        <w:rPr>
          <w:b/>
          <w:sz w:val="36"/>
          <w:szCs w:val="32"/>
        </w:rPr>
        <w:t xml:space="preserve"> Study Guide</w:t>
      </w:r>
      <w:r w:rsidR="003522C1">
        <w:rPr>
          <w:b/>
          <w:sz w:val="36"/>
          <w:szCs w:val="32"/>
        </w:rPr>
        <w:t xml:space="preserve"> I</w:t>
      </w:r>
      <w:bookmarkStart w:id="0" w:name="_GoBack"/>
      <w:bookmarkEnd w:id="0"/>
      <w:r w:rsidR="00FC387F" w:rsidRPr="0050094F">
        <w:rPr>
          <w:b/>
          <w:sz w:val="36"/>
          <w:szCs w:val="32"/>
        </w:rPr>
        <w:t>: Geography, Natural Resources, and Culture</w:t>
      </w:r>
    </w:p>
    <w:tbl>
      <w:tblPr>
        <w:tblStyle w:val="TableGrid"/>
        <w:tblW w:w="0" w:type="auto"/>
        <w:tblLook w:val="04A0"/>
      </w:tblPr>
      <w:tblGrid>
        <w:gridCol w:w="3798"/>
        <w:gridCol w:w="7218"/>
      </w:tblGrid>
      <w:tr w:rsidR="00DF621C" w:rsidTr="0088057E">
        <w:tc>
          <w:tcPr>
            <w:tcW w:w="11016" w:type="dxa"/>
            <w:gridSpan w:val="2"/>
          </w:tcPr>
          <w:p w:rsidR="00DF621C" w:rsidRPr="00B24A98" w:rsidRDefault="00DF621C">
            <w:pPr>
              <w:rPr>
                <w:rFonts w:asciiTheme="majorHAnsi" w:hAnsiTheme="majorHAnsi"/>
                <w:b/>
                <w:sz w:val="32"/>
                <w:szCs w:val="24"/>
                <w:highlight w:val="yellow"/>
              </w:rPr>
            </w:pPr>
            <w:r w:rsidRPr="00B24A98">
              <w:rPr>
                <w:rFonts w:asciiTheme="majorHAnsi" w:hAnsiTheme="majorHAnsi"/>
                <w:b/>
                <w:sz w:val="32"/>
                <w:szCs w:val="24"/>
                <w:highlight w:val="yellow"/>
              </w:rPr>
              <w:t>SS6G12 The student will locate selected features of Australia.</w:t>
            </w:r>
          </w:p>
          <w:p w:rsidR="00DF621C" w:rsidRPr="00A71391" w:rsidRDefault="00DF621C" w:rsidP="00DF621C">
            <w:pPr>
              <w:pStyle w:val="ListParagraph"/>
              <w:numPr>
                <w:ilvl w:val="0"/>
                <w:numId w:val="1"/>
              </w:numPr>
              <w:rPr>
                <w:rFonts w:asciiTheme="majorHAnsi" w:hAnsiTheme="majorHAnsi"/>
                <w:i/>
                <w:sz w:val="24"/>
                <w:szCs w:val="24"/>
              </w:rPr>
            </w:pPr>
            <w:r w:rsidRPr="00B24A98">
              <w:rPr>
                <w:rFonts w:asciiTheme="majorHAnsi" w:hAnsiTheme="majorHAnsi"/>
                <w:i/>
                <w:sz w:val="32"/>
                <w:szCs w:val="24"/>
                <w:highlight w:val="yellow"/>
              </w:rPr>
              <w:t>Locate on a world and regional political physical map: the Great Barrier Reef, Coral Sea, Ayers Rock, and Great Victoria Desert.</w:t>
            </w:r>
          </w:p>
        </w:tc>
      </w:tr>
      <w:tr w:rsidR="00DF621C" w:rsidTr="00FC387F">
        <w:tc>
          <w:tcPr>
            <w:tcW w:w="3798" w:type="dxa"/>
          </w:tcPr>
          <w:p w:rsidR="00DF621C" w:rsidRPr="00FC387F" w:rsidRDefault="00DF621C" w:rsidP="00A71391">
            <w:pPr>
              <w:jc w:val="center"/>
              <w:rPr>
                <w:rFonts w:asciiTheme="majorHAnsi" w:hAnsiTheme="majorHAnsi"/>
                <w:b/>
                <w:sz w:val="28"/>
                <w:szCs w:val="28"/>
              </w:rPr>
            </w:pPr>
            <w:r w:rsidRPr="00FC387F">
              <w:rPr>
                <w:rFonts w:asciiTheme="majorHAnsi" w:hAnsiTheme="majorHAnsi"/>
                <w:b/>
                <w:sz w:val="28"/>
                <w:szCs w:val="28"/>
              </w:rPr>
              <w:t>Questions</w:t>
            </w:r>
          </w:p>
        </w:tc>
        <w:tc>
          <w:tcPr>
            <w:tcW w:w="7218" w:type="dxa"/>
          </w:tcPr>
          <w:p w:rsidR="00DF621C" w:rsidRPr="00FC387F" w:rsidRDefault="00DF621C" w:rsidP="00A71391">
            <w:pPr>
              <w:jc w:val="center"/>
              <w:rPr>
                <w:rFonts w:asciiTheme="majorHAnsi" w:hAnsiTheme="majorHAnsi"/>
                <w:b/>
                <w:sz w:val="28"/>
                <w:szCs w:val="28"/>
              </w:rPr>
            </w:pPr>
            <w:r w:rsidRPr="00FC387F">
              <w:rPr>
                <w:rFonts w:asciiTheme="majorHAnsi" w:hAnsiTheme="majorHAnsi"/>
                <w:b/>
                <w:sz w:val="28"/>
                <w:szCs w:val="28"/>
              </w:rPr>
              <w:t>Answers</w:t>
            </w:r>
          </w:p>
        </w:tc>
      </w:tr>
      <w:tr w:rsidR="00DF621C" w:rsidTr="00FC387F">
        <w:tc>
          <w:tcPr>
            <w:tcW w:w="3798" w:type="dxa"/>
          </w:tcPr>
          <w:p w:rsidR="00DF621C" w:rsidRPr="0050094F" w:rsidRDefault="00DF621C">
            <w:pPr>
              <w:rPr>
                <w:rFonts w:asciiTheme="majorHAnsi" w:hAnsiTheme="majorHAnsi"/>
                <w:sz w:val="28"/>
                <w:szCs w:val="24"/>
              </w:rPr>
            </w:pPr>
            <w:r w:rsidRPr="0050094F">
              <w:rPr>
                <w:rFonts w:asciiTheme="majorHAnsi" w:hAnsiTheme="majorHAnsi"/>
                <w:sz w:val="28"/>
                <w:szCs w:val="24"/>
              </w:rPr>
              <w:t>1.</w:t>
            </w:r>
          </w:p>
        </w:tc>
        <w:tc>
          <w:tcPr>
            <w:tcW w:w="7218" w:type="dxa"/>
          </w:tcPr>
          <w:p w:rsidR="00DF621C" w:rsidRPr="0050094F" w:rsidRDefault="00DF621C">
            <w:pPr>
              <w:rPr>
                <w:rFonts w:asciiTheme="majorHAnsi" w:hAnsiTheme="majorHAnsi"/>
                <w:sz w:val="28"/>
                <w:szCs w:val="24"/>
              </w:rPr>
            </w:pPr>
            <w:r w:rsidRPr="0050094F">
              <w:rPr>
                <w:rFonts w:asciiTheme="majorHAnsi" w:hAnsiTheme="majorHAnsi"/>
                <w:sz w:val="28"/>
                <w:szCs w:val="24"/>
              </w:rPr>
              <w:t>Australia is the only country that is also a continent!  It is also the world’s smallest continent, about the size of the United States.  These</w:t>
            </w:r>
            <w:r w:rsidR="0075204D" w:rsidRPr="0050094F">
              <w:rPr>
                <w:rFonts w:asciiTheme="majorHAnsi" w:hAnsiTheme="majorHAnsi"/>
                <w:sz w:val="28"/>
                <w:szCs w:val="24"/>
              </w:rPr>
              <w:t xml:space="preserve"> facts make Australia unique.</w:t>
            </w:r>
          </w:p>
          <w:p w:rsidR="0075204D" w:rsidRPr="0050094F" w:rsidRDefault="0075204D">
            <w:pPr>
              <w:rPr>
                <w:rFonts w:asciiTheme="majorHAnsi" w:hAnsiTheme="majorHAnsi"/>
                <w:sz w:val="28"/>
                <w:szCs w:val="24"/>
              </w:rPr>
            </w:pPr>
          </w:p>
        </w:tc>
      </w:tr>
      <w:tr w:rsidR="00DF621C" w:rsidTr="00FC387F">
        <w:tc>
          <w:tcPr>
            <w:tcW w:w="3798" w:type="dxa"/>
          </w:tcPr>
          <w:p w:rsidR="00DF621C" w:rsidRPr="0050094F" w:rsidRDefault="0075204D">
            <w:pPr>
              <w:rPr>
                <w:rFonts w:asciiTheme="majorHAnsi" w:hAnsiTheme="majorHAnsi"/>
                <w:sz w:val="28"/>
                <w:szCs w:val="24"/>
              </w:rPr>
            </w:pPr>
            <w:r w:rsidRPr="0050094F">
              <w:rPr>
                <w:rFonts w:asciiTheme="majorHAnsi" w:hAnsiTheme="majorHAnsi"/>
                <w:sz w:val="28"/>
                <w:szCs w:val="24"/>
              </w:rPr>
              <w:t>2.</w:t>
            </w:r>
          </w:p>
        </w:tc>
        <w:tc>
          <w:tcPr>
            <w:tcW w:w="7218" w:type="dxa"/>
          </w:tcPr>
          <w:p w:rsidR="00DF621C" w:rsidRPr="0050094F" w:rsidRDefault="0075204D">
            <w:pPr>
              <w:rPr>
                <w:rFonts w:asciiTheme="majorHAnsi" w:hAnsiTheme="majorHAnsi"/>
                <w:sz w:val="28"/>
                <w:szCs w:val="24"/>
              </w:rPr>
            </w:pPr>
            <w:r w:rsidRPr="0050094F">
              <w:rPr>
                <w:rFonts w:asciiTheme="majorHAnsi" w:hAnsiTheme="majorHAnsi"/>
                <w:sz w:val="28"/>
                <w:szCs w:val="24"/>
              </w:rPr>
              <w:t xml:space="preserve">Australia lies between the Indian and Pacific Oceans, and is part of the Pacific Region, along with New Zealand and thousands of small islands known as </w:t>
            </w:r>
            <w:r w:rsidRPr="0050094F">
              <w:rPr>
                <w:rFonts w:asciiTheme="majorHAnsi" w:hAnsiTheme="majorHAnsi"/>
                <w:i/>
                <w:sz w:val="28"/>
                <w:szCs w:val="24"/>
              </w:rPr>
              <w:t>Oceania</w:t>
            </w:r>
            <w:r w:rsidRPr="0050094F">
              <w:rPr>
                <w:rFonts w:asciiTheme="majorHAnsi" w:hAnsiTheme="majorHAnsi"/>
                <w:sz w:val="28"/>
                <w:szCs w:val="24"/>
              </w:rPr>
              <w:t>.</w:t>
            </w:r>
          </w:p>
          <w:p w:rsidR="0075204D" w:rsidRPr="0050094F" w:rsidRDefault="0075204D">
            <w:pPr>
              <w:rPr>
                <w:rFonts w:asciiTheme="majorHAnsi" w:hAnsiTheme="majorHAnsi"/>
                <w:sz w:val="28"/>
                <w:szCs w:val="24"/>
              </w:rPr>
            </w:pPr>
          </w:p>
          <w:p w:rsidR="0075204D" w:rsidRPr="0050094F" w:rsidRDefault="0075204D">
            <w:pPr>
              <w:rPr>
                <w:rFonts w:asciiTheme="majorHAnsi" w:hAnsiTheme="majorHAnsi"/>
                <w:sz w:val="28"/>
                <w:szCs w:val="24"/>
              </w:rPr>
            </w:pPr>
            <w:r w:rsidRPr="0050094F">
              <w:rPr>
                <w:rFonts w:asciiTheme="majorHAnsi" w:hAnsiTheme="majorHAnsi"/>
                <w:sz w:val="28"/>
                <w:szCs w:val="24"/>
              </w:rPr>
              <w:t>Australia’s interior is a rugged wilderness surrounded by dry scrub, grasslands, and rainforests.  Most Australians live in the southeastern part of the country, where the weather is mild.</w:t>
            </w:r>
          </w:p>
          <w:p w:rsidR="0075204D" w:rsidRPr="0050094F" w:rsidRDefault="0075204D">
            <w:pPr>
              <w:rPr>
                <w:rFonts w:asciiTheme="majorHAnsi" w:hAnsiTheme="majorHAnsi"/>
                <w:sz w:val="28"/>
                <w:szCs w:val="24"/>
              </w:rPr>
            </w:pPr>
          </w:p>
          <w:p w:rsidR="0075204D" w:rsidRPr="0050094F" w:rsidRDefault="0075204D">
            <w:pPr>
              <w:rPr>
                <w:rFonts w:asciiTheme="majorHAnsi" w:hAnsiTheme="majorHAnsi"/>
                <w:sz w:val="28"/>
                <w:szCs w:val="24"/>
              </w:rPr>
            </w:pPr>
            <w:r w:rsidRPr="0050094F">
              <w:rPr>
                <w:rFonts w:asciiTheme="majorHAnsi" w:hAnsiTheme="majorHAnsi"/>
                <w:sz w:val="28"/>
                <w:szCs w:val="24"/>
              </w:rPr>
              <w:t>Australia is known as the “Land Down Under” because it lies completely south of the equator.</w:t>
            </w:r>
          </w:p>
          <w:p w:rsidR="0075204D" w:rsidRPr="0050094F" w:rsidRDefault="0075204D">
            <w:pPr>
              <w:rPr>
                <w:rFonts w:asciiTheme="majorHAnsi" w:hAnsiTheme="majorHAnsi"/>
                <w:sz w:val="28"/>
                <w:szCs w:val="24"/>
              </w:rPr>
            </w:pPr>
          </w:p>
        </w:tc>
      </w:tr>
      <w:tr w:rsidR="00DF621C" w:rsidTr="00FC387F">
        <w:tc>
          <w:tcPr>
            <w:tcW w:w="3798" w:type="dxa"/>
          </w:tcPr>
          <w:p w:rsidR="00DF621C" w:rsidRPr="0050094F" w:rsidRDefault="0075204D">
            <w:pPr>
              <w:rPr>
                <w:rFonts w:asciiTheme="majorHAnsi" w:hAnsiTheme="majorHAnsi"/>
                <w:sz w:val="28"/>
                <w:szCs w:val="24"/>
              </w:rPr>
            </w:pPr>
            <w:r w:rsidRPr="0050094F">
              <w:rPr>
                <w:rFonts w:asciiTheme="majorHAnsi" w:hAnsiTheme="majorHAnsi"/>
                <w:sz w:val="28"/>
                <w:szCs w:val="24"/>
              </w:rPr>
              <w:t>3.</w:t>
            </w:r>
          </w:p>
        </w:tc>
        <w:tc>
          <w:tcPr>
            <w:tcW w:w="7218" w:type="dxa"/>
          </w:tcPr>
          <w:p w:rsidR="00DF621C" w:rsidRPr="0050094F" w:rsidRDefault="006E0922">
            <w:pPr>
              <w:rPr>
                <w:rFonts w:asciiTheme="majorHAnsi" w:hAnsiTheme="majorHAnsi"/>
                <w:sz w:val="28"/>
                <w:szCs w:val="24"/>
              </w:rPr>
            </w:pPr>
            <w:r w:rsidRPr="0050094F">
              <w:rPr>
                <w:rFonts w:asciiTheme="majorHAnsi" w:hAnsiTheme="majorHAnsi"/>
                <w:sz w:val="28"/>
                <w:szCs w:val="24"/>
              </w:rPr>
              <w:t xml:space="preserve">The </w:t>
            </w:r>
            <w:r w:rsidRPr="0050094F">
              <w:rPr>
                <w:rFonts w:asciiTheme="majorHAnsi" w:hAnsiTheme="majorHAnsi"/>
                <w:b/>
                <w:sz w:val="28"/>
                <w:szCs w:val="24"/>
              </w:rPr>
              <w:t>Great Barrier Reef</w:t>
            </w:r>
            <w:r w:rsidRPr="0050094F">
              <w:rPr>
                <w:rFonts w:asciiTheme="majorHAnsi" w:hAnsiTheme="majorHAnsi"/>
                <w:sz w:val="28"/>
                <w:szCs w:val="24"/>
              </w:rPr>
              <w:t xml:space="preserve"> is an amazing underwater world!  It extends more than 1,200 miles in the </w:t>
            </w:r>
            <w:r w:rsidRPr="0050094F">
              <w:rPr>
                <w:rFonts w:asciiTheme="majorHAnsi" w:hAnsiTheme="majorHAnsi"/>
                <w:b/>
                <w:sz w:val="28"/>
                <w:szCs w:val="24"/>
              </w:rPr>
              <w:t>Coral Sea</w:t>
            </w:r>
            <w:r w:rsidRPr="0050094F">
              <w:rPr>
                <w:rFonts w:asciiTheme="majorHAnsi" w:hAnsiTheme="majorHAnsi"/>
                <w:sz w:val="28"/>
                <w:szCs w:val="24"/>
              </w:rPr>
              <w:t xml:space="preserve"> along Australia’s northeast coast.</w:t>
            </w:r>
          </w:p>
          <w:p w:rsidR="006E0922" w:rsidRPr="0050094F" w:rsidRDefault="006E0922">
            <w:pPr>
              <w:rPr>
                <w:rFonts w:asciiTheme="majorHAnsi" w:hAnsiTheme="majorHAnsi"/>
                <w:sz w:val="28"/>
                <w:szCs w:val="24"/>
              </w:rPr>
            </w:pPr>
          </w:p>
          <w:p w:rsidR="006E0922" w:rsidRPr="0050094F" w:rsidRDefault="006E0922">
            <w:pPr>
              <w:rPr>
                <w:rFonts w:asciiTheme="majorHAnsi" w:hAnsiTheme="majorHAnsi"/>
                <w:sz w:val="28"/>
                <w:szCs w:val="24"/>
              </w:rPr>
            </w:pPr>
            <w:r w:rsidRPr="0050094F">
              <w:rPr>
                <w:rFonts w:asciiTheme="majorHAnsi" w:hAnsiTheme="majorHAnsi"/>
                <w:sz w:val="28"/>
                <w:szCs w:val="24"/>
              </w:rPr>
              <w:t xml:space="preserve">A </w:t>
            </w:r>
            <w:r w:rsidRPr="0050094F">
              <w:rPr>
                <w:rFonts w:asciiTheme="majorHAnsi" w:hAnsiTheme="majorHAnsi"/>
                <w:b/>
                <w:sz w:val="28"/>
                <w:szCs w:val="24"/>
              </w:rPr>
              <w:t>reef</w:t>
            </w:r>
            <w:r w:rsidRPr="0050094F">
              <w:rPr>
                <w:rFonts w:asciiTheme="majorHAnsi" w:hAnsiTheme="majorHAnsi"/>
                <w:sz w:val="28"/>
                <w:szCs w:val="24"/>
              </w:rPr>
              <w:t xml:space="preserve"> is a ridge of rocks near the surface of a sea.</w:t>
            </w:r>
          </w:p>
          <w:p w:rsidR="006E0922" w:rsidRPr="0050094F" w:rsidRDefault="006E0922">
            <w:pPr>
              <w:rPr>
                <w:rFonts w:asciiTheme="majorHAnsi" w:hAnsiTheme="majorHAnsi"/>
                <w:sz w:val="28"/>
                <w:szCs w:val="24"/>
              </w:rPr>
            </w:pPr>
          </w:p>
          <w:p w:rsidR="006E0922" w:rsidRPr="0050094F" w:rsidRDefault="006E0922">
            <w:pPr>
              <w:rPr>
                <w:rFonts w:asciiTheme="majorHAnsi" w:hAnsiTheme="majorHAnsi"/>
                <w:sz w:val="28"/>
                <w:szCs w:val="24"/>
              </w:rPr>
            </w:pPr>
            <w:r w:rsidRPr="0050094F">
              <w:rPr>
                <w:rFonts w:asciiTheme="majorHAnsi" w:hAnsiTheme="majorHAnsi"/>
                <w:sz w:val="28"/>
                <w:szCs w:val="24"/>
              </w:rPr>
              <w:t>More than 1,500 types of fishes live along the reef, along with sea turtles, starfish, and giant clams—to name just a few.  The crystal-clear water with abundant sea life is a diver’s paradise.</w:t>
            </w:r>
          </w:p>
          <w:p w:rsidR="006E0922" w:rsidRPr="0050094F" w:rsidRDefault="006E0922">
            <w:pPr>
              <w:rPr>
                <w:rFonts w:asciiTheme="majorHAnsi" w:hAnsiTheme="majorHAnsi"/>
                <w:sz w:val="28"/>
                <w:szCs w:val="24"/>
              </w:rPr>
            </w:pPr>
          </w:p>
          <w:p w:rsidR="006E0922" w:rsidRPr="0050094F" w:rsidRDefault="006E0922">
            <w:pPr>
              <w:rPr>
                <w:rFonts w:asciiTheme="majorHAnsi" w:hAnsiTheme="majorHAnsi"/>
                <w:sz w:val="28"/>
                <w:szCs w:val="24"/>
              </w:rPr>
            </w:pPr>
            <w:r w:rsidRPr="0050094F">
              <w:rPr>
                <w:rFonts w:asciiTheme="majorHAnsi" w:hAnsiTheme="majorHAnsi"/>
                <w:sz w:val="28"/>
                <w:szCs w:val="24"/>
              </w:rPr>
              <w:t>However, the GBR is threatened by runoff with sewage and pesticides.</w:t>
            </w:r>
          </w:p>
          <w:p w:rsidR="00512904" w:rsidRPr="0050094F" w:rsidRDefault="00512904">
            <w:pPr>
              <w:rPr>
                <w:rFonts w:asciiTheme="majorHAnsi" w:hAnsiTheme="majorHAnsi"/>
                <w:sz w:val="28"/>
                <w:szCs w:val="24"/>
              </w:rPr>
            </w:pPr>
          </w:p>
        </w:tc>
      </w:tr>
      <w:tr w:rsidR="00DF621C" w:rsidTr="00FC387F">
        <w:tc>
          <w:tcPr>
            <w:tcW w:w="3798" w:type="dxa"/>
          </w:tcPr>
          <w:p w:rsidR="00DF621C" w:rsidRPr="0050094F" w:rsidRDefault="00512904">
            <w:pPr>
              <w:rPr>
                <w:rFonts w:asciiTheme="majorHAnsi" w:hAnsiTheme="majorHAnsi"/>
                <w:sz w:val="28"/>
                <w:szCs w:val="24"/>
              </w:rPr>
            </w:pPr>
            <w:r w:rsidRPr="0050094F">
              <w:rPr>
                <w:rFonts w:asciiTheme="majorHAnsi" w:hAnsiTheme="majorHAnsi"/>
                <w:sz w:val="28"/>
                <w:szCs w:val="24"/>
              </w:rPr>
              <w:t>4.</w:t>
            </w:r>
          </w:p>
        </w:tc>
        <w:tc>
          <w:tcPr>
            <w:tcW w:w="7218" w:type="dxa"/>
          </w:tcPr>
          <w:p w:rsidR="00DF621C" w:rsidRPr="0050094F" w:rsidRDefault="00512904">
            <w:pPr>
              <w:rPr>
                <w:rFonts w:asciiTheme="majorHAnsi" w:hAnsiTheme="majorHAnsi"/>
                <w:sz w:val="28"/>
                <w:szCs w:val="24"/>
              </w:rPr>
            </w:pPr>
            <w:r w:rsidRPr="0050094F">
              <w:rPr>
                <w:rFonts w:asciiTheme="majorHAnsi" w:hAnsiTheme="majorHAnsi"/>
                <w:b/>
                <w:sz w:val="28"/>
                <w:szCs w:val="24"/>
              </w:rPr>
              <w:t>Ayers Rock</w:t>
            </w:r>
            <w:r w:rsidRPr="0050094F">
              <w:rPr>
                <w:rFonts w:asciiTheme="majorHAnsi" w:hAnsiTheme="majorHAnsi"/>
                <w:sz w:val="28"/>
                <w:szCs w:val="24"/>
              </w:rPr>
              <w:t xml:space="preserve"> (Mount Uluru), is Australia’s most famous natural landmark.  This massive red sandstone monolith is a rock formation located in the barren lands of central Australia.  Rising 1,142 feet in the air, Ayers Rock is a sacred site of the local Aboriginal people.</w:t>
            </w:r>
          </w:p>
          <w:p w:rsidR="00512904" w:rsidRDefault="00512904">
            <w:pPr>
              <w:rPr>
                <w:rFonts w:asciiTheme="majorHAnsi" w:hAnsiTheme="majorHAnsi"/>
                <w:sz w:val="28"/>
                <w:szCs w:val="24"/>
              </w:rPr>
            </w:pPr>
          </w:p>
          <w:p w:rsidR="0050094F" w:rsidRPr="0050094F" w:rsidRDefault="0050094F">
            <w:pPr>
              <w:rPr>
                <w:rFonts w:asciiTheme="majorHAnsi" w:hAnsiTheme="majorHAnsi"/>
                <w:sz w:val="28"/>
                <w:szCs w:val="24"/>
              </w:rPr>
            </w:pPr>
          </w:p>
        </w:tc>
      </w:tr>
      <w:tr w:rsidR="00DF621C" w:rsidTr="00FC387F">
        <w:tc>
          <w:tcPr>
            <w:tcW w:w="3798" w:type="dxa"/>
          </w:tcPr>
          <w:p w:rsidR="00DF621C" w:rsidRPr="0050094F" w:rsidRDefault="00512904">
            <w:pPr>
              <w:rPr>
                <w:rFonts w:asciiTheme="majorHAnsi" w:hAnsiTheme="majorHAnsi"/>
                <w:sz w:val="28"/>
                <w:szCs w:val="24"/>
              </w:rPr>
            </w:pPr>
            <w:r w:rsidRPr="0050094F">
              <w:rPr>
                <w:rFonts w:asciiTheme="majorHAnsi" w:hAnsiTheme="majorHAnsi"/>
                <w:sz w:val="28"/>
                <w:szCs w:val="24"/>
              </w:rPr>
              <w:lastRenderedPageBreak/>
              <w:t>5.</w:t>
            </w:r>
          </w:p>
        </w:tc>
        <w:tc>
          <w:tcPr>
            <w:tcW w:w="7218" w:type="dxa"/>
          </w:tcPr>
          <w:p w:rsidR="00FC387F" w:rsidRPr="0050094F" w:rsidRDefault="00512904">
            <w:pPr>
              <w:rPr>
                <w:rFonts w:asciiTheme="majorHAnsi" w:hAnsiTheme="majorHAnsi"/>
                <w:sz w:val="28"/>
                <w:szCs w:val="24"/>
              </w:rPr>
            </w:pPr>
            <w:r w:rsidRPr="0050094F">
              <w:rPr>
                <w:rFonts w:asciiTheme="majorHAnsi" w:hAnsiTheme="majorHAnsi"/>
                <w:sz w:val="28"/>
                <w:szCs w:val="24"/>
              </w:rPr>
              <w:t>The Great Victoria Desert is the largest desert in Australia.  It was named after England’s Queen Victoria.  The desert is a barren area of hills, salt lakes, and grasslands in southern and western Australia.</w:t>
            </w:r>
          </w:p>
          <w:p w:rsidR="00FC387F" w:rsidRPr="0050094F" w:rsidRDefault="00FC387F">
            <w:pPr>
              <w:rPr>
                <w:rFonts w:asciiTheme="majorHAnsi" w:hAnsiTheme="majorHAnsi"/>
                <w:sz w:val="28"/>
                <w:szCs w:val="24"/>
              </w:rPr>
            </w:pPr>
          </w:p>
        </w:tc>
      </w:tr>
      <w:tr w:rsidR="00A71391" w:rsidTr="00A43DD8">
        <w:tc>
          <w:tcPr>
            <w:tcW w:w="11016" w:type="dxa"/>
            <w:gridSpan w:val="2"/>
          </w:tcPr>
          <w:p w:rsidR="00A71391" w:rsidRPr="00B24A98" w:rsidRDefault="00A71391">
            <w:pPr>
              <w:rPr>
                <w:rFonts w:asciiTheme="majorHAnsi" w:hAnsiTheme="majorHAnsi"/>
                <w:b/>
                <w:sz w:val="32"/>
                <w:szCs w:val="32"/>
                <w:highlight w:val="yellow"/>
              </w:rPr>
            </w:pPr>
            <w:r w:rsidRPr="00B24A98">
              <w:rPr>
                <w:rFonts w:asciiTheme="majorHAnsi" w:hAnsiTheme="majorHAnsi"/>
                <w:b/>
                <w:sz w:val="32"/>
                <w:szCs w:val="32"/>
                <w:highlight w:val="yellow"/>
              </w:rPr>
              <w:t>SS6G13 The student will explain the impact of location, climate, distribution of natural resources, and population distribution on Australia.</w:t>
            </w:r>
          </w:p>
          <w:p w:rsidR="00A71391" w:rsidRPr="00B24A98" w:rsidRDefault="00A71391" w:rsidP="00A71391">
            <w:pPr>
              <w:pStyle w:val="ListParagraph"/>
              <w:numPr>
                <w:ilvl w:val="0"/>
                <w:numId w:val="2"/>
              </w:numPr>
              <w:rPr>
                <w:rFonts w:asciiTheme="majorHAnsi" w:hAnsiTheme="majorHAnsi"/>
                <w:i/>
                <w:sz w:val="32"/>
                <w:szCs w:val="32"/>
                <w:highlight w:val="yellow"/>
              </w:rPr>
            </w:pPr>
            <w:r w:rsidRPr="00B24A98">
              <w:rPr>
                <w:rFonts w:asciiTheme="majorHAnsi" w:hAnsiTheme="majorHAnsi"/>
                <w:i/>
                <w:sz w:val="32"/>
                <w:szCs w:val="32"/>
                <w:highlight w:val="yellow"/>
              </w:rPr>
              <w:t>Describe how Australia’s location, climate, and natural resources have affected where people live.</w:t>
            </w:r>
          </w:p>
          <w:p w:rsidR="00A71391" w:rsidRPr="00A71391" w:rsidRDefault="00A71391" w:rsidP="00A71391">
            <w:pPr>
              <w:pStyle w:val="ListParagraph"/>
              <w:numPr>
                <w:ilvl w:val="0"/>
                <w:numId w:val="2"/>
              </w:numPr>
              <w:rPr>
                <w:rFonts w:asciiTheme="majorHAnsi" w:hAnsiTheme="majorHAnsi"/>
                <w:sz w:val="24"/>
                <w:szCs w:val="24"/>
              </w:rPr>
            </w:pPr>
            <w:r w:rsidRPr="00B24A98">
              <w:rPr>
                <w:rFonts w:asciiTheme="majorHAnsi" w:hAnsiTheme="majorHAnsi"/>
                <w:i/>
                <w:sz w:val="32"/>
                <w:szCs w:val="32"/>
                <w:highlight w:val="yellow"/>
              </w:rPr>
              <w:t>Describe how Australia’s location, climate, and natural resources impact trade.</w:t>
            </w:r>
          </w:p>
        </w:tc>
      </w:tr>
      <w:tr w:rsidR="00DF621C" w:rsidTr="00FC387F">
        <w:tc>
          <w:tcPr>
            <w:tcW w:w="3798" w:type="dxa"/>
          </w:tcPr>
          <w:p w:rsidR="00DF621C" w:rsidRPr="00FC387F" w:rsidRDefault="00A71391">
            <w:pPr>
              <w:rPr>
                <w:rFonts w:asciiTheme="majorHAnsi" w:hAnsiTheme="majorHAnsi"/>
                <w:sz w:val="24"/>
                <w:szCs w:val="24"/>
              </w:rPr>
            </w:pPr>
            <w:r w:rsidRPr="00FC387F">
              <w:rPr>
                <w:rFonts w:asciiTheme="majorHAnsi" w:hAnsiTheme="majorHAnsi"/>
                <w:sz w:val="24"/>
                <w:szCs w:val="24"/>
              </w:rPr>
              <w:t>6.</w:t>
            </w:r>
          </w:p>
        </w:tc>
        <w:tc>
          <w:tcPr>
            <w:tcW w:w="7218" w:type="dxa"/>
          </w:tcPr>
          <w:p w:rsidR="00DF621C" w:rsidRPr="0050094F" w:rsidRDefault="00A71391">
            <w:pPr>
              <w:rPr>
                <w:rFonts w:asciiTheme="majorHAnsi" w:hAnsiTheme="majorHAnsi"/>
                <w:sz w:val="28"/>
                <w:szCs w:val="24"/>
              </w:rPr>
            </w:pPr>
            <w:r w:rsidRPr="0050094F">
              <w:rPr>
                <w:rFonts w:asciiTheme="majorHAnsi" w:hAnsiTheme="majorHAnsi"/>
                <w:sz w:val="28"/>
                <w:szCs w:val="24"/>
              </w:rPr>
              <w:t xml:space="preserve">Australia is the flattest continent in the world.  Deserts cover two-thirds of the island.  The interior of the island is mostly dry, flat land called the </w:t>
            </w:r>
            <w:r w:rsidRPr="0050094F">
              <w:rPr>
                <w:rFonts w:asciiTheme="majorHAnsi" w:hAnsiTheme="majorHAnsi"/>
                <w:b/>
                <w:sz w:val="28"/>
                <w:szCs w:val="24"/>
              </w:rPr>
              <w:t>outback</w:t>
            </w:r>
            <w:r w:rsidRPr="0050094F">
              <w:rPr>
                <w:rFonts w:asciiTheme="majorHAnsi" w:hAnsiTheme="majorHAnsi"/>
                <w:sz w:val="28"/>
                <w:szCs w:val="24"/>
              </w:rPr>
              <w:t>.  The most fertile land on the island is near the coast which has access to plenty of rain and fresh water.</w:t>
            </w:r>
          </w:p>
          <w:p w:rsidR="00A71391" w:rsidRPr="0050094F" w:rsidRDefault="00A71391">
            <w:pPr>
              <w:rPr>
                <w:rFonts w:asciiTheme="majorHAnsi" w:hAnsiTheme="majorHAnsi"/>
                <w:sz w:val="28"/>
                <w:szCs w:val="24"/>
              </w:rPr>
            </w:pPr>
          </w:p>
        </w:tc>
      </w:tr>
      <w:tr w:rsidR="00DF621C" w:rsidTr="00FC387F">
        <w:tc>
          <w:tcPr>
            <w:tcW w:w="3798" w:type="dxa"/>
          </w:tcPr>
          <w:p w:rsidR="00DF621C" w:rsidRPr="00FC387F" w:rsidRDefault="00A71391">
            <w:pPr>
              <w:rPr>
                <w:rFonts w:asciiTheme="majorHAnsi" w:hAnsiTheme="majorHAnsi"/>
                <w:sz w:val="24"/>
                <w:szCs w:val="24"/>
              </w:rPr>
            </w:pPr>
            <w:r w:rsidRPr="00FC387F">
              <w:rPr>
                <w:rFonts w:asciiTheme="majorHAnsi" w:hAnsiTheme="majorHAnsi"/>
                <w:sz w:val="24"/>
                <w:szCs w:val="24"/>
              </w:rPr>
              <w:t>7.</w:t>
            </w:r>
          </w:p>
        </w:tc>
        <w:tc>
          <w:tcPr>
            <w:tcW w:w="7218" w:type="dxa"/>
          </w:tcPr>
          <w:p w:rsidR="00DF621C" w:rsidRPr="0050094F" w:rsidRDefault="007820AC">
            <w:pPr>
              <w:rPr>
                <w:rFonts w:asciiTheme="majorHAnsi" w:hAnsiTheme="majorHAnsi"/>
                <w:sz w:val="28"/>
                <w:szCs w:val="24"/>
              </w:rPr>
            </w:pPr>
            <w:r w:rsidRPr="0050094F">
              <w:rPr>
                <w:rFonts w:asciiTheme="majorHAnsi" w:hAnsiTheme="majorHAnsi"/>
                <w:sz w:val="28"/>
                <w:szCs w:val="24"/>
              </w:rPr>
              <w:t xml:space="preserve">The average </w:t>
            </w:r>
            <w:r w:rsidRPr="0050094F">
              <w:rPr>
                <w:rFonts w:asciiTheme="majorHAnsi" w:hAnsiTheme="majorHAnsi"/>
                <w:b/>
                <w:sz w:val="28"/>
                <w:szCs w:val="24"/>
              </w:rPr>
              <w:t>climate</w:t>
            </w:r>
            <w:r w:rsidRPr="0050094F">
              <w:rPr>
                <w:rFonts w:asciiTheme="majorHAnsi" w:hAnsiTheme="majorHAnsi"/>
                <w:sz w:val="28"/>
                <w:szCs w:val="24"/>
              </w:rPr>
              <w:t xml:space="preserve"> in Australia is temperate, which means there are plenty of sunny days with mild temperatures.</w:t>
            </w:r>
          </w:p>
          <w:p w:rsidR="007820AC" w:rsidRPr="0050094F" w:rsidRDefault="007820AC">
            <w:pPr>
              <w:rPr>
                <w:rFonts w:asciiTheme="majorHAnsi" w:hAnsiTheme="majorHAnsi"/>
                <w:sz w:val="28"/>
                <w:szCs w:val="24"/>
              </w:rPr>
            </w:pPr>
          </w:p>
          <w:p w:rsidR="007820AC" w:rsidRPr="0050094F" w:rsidRDefault="007820AC">
            <w:pPr>
              <w:rPr>
                <w:rFonts w:asciiTheme="majorHAnsi" w:hAnsiTheme="majorHAnsi"/>
                <w:sz w:val="28"/>
                <w:szCs w:val="24"/>
              </w:rPr>
            </w:pPr>
            <w:r w:rsidRPr="0050094F">
              <w:rPr>
                <w:rFonts w:asciiTheme="majorHAnsi" w:hAnsiTheme="majorHAnsi"/>
                <w:sz w:val="28"/>
                <w:szCs w:val="24"/>
              </w:rPr>
              <w:t>Since Australia is located below the equator, its summer lasts from December to March while its winter is from June to August.</w:t>
            </w:r>
          </w:p>
          <w:p w:rsidR="007820AC" w:rsidRPr="0050094F" w:rsidRDefault="007820AC">
            <w:pPr>
              <w:rPr>
                <w:rFonts w:asciiTheme="majorHAnsi" w:hAnsiTheme="majorHAnsi"/>
                <w:sz w:val="28"/>
                <w:szCs w:val="24"/>
              </w:rPr>
            </w:pPr>
          </w:p>
        </w:tc>
      </w:tr>
      <w:tr w:rsidR="00DF621C" w:rsidTr="00FC387F">
        <w:tc>
          <w:tcPr>
            <w:tcW w:w="3798" w:type="dxa"/>
          </w:tcPr>
          <w:p w:rsidR="00DF621C" w:rsidRPr="00FC387F" w:rsidRDefault="007820AC">
            <w:pPr>
              <w:rPr>
                <w:rFonts w:asciiTheme="majorHAnsi" w:hAnsiTheme="majorHAnsi"/>
                <w:sz w:val="24"/>
                <w:szCs w:val="24"/>
              </w:rPr>
            </w:pPr>
            <w:r w:rsidRPr="00FC387F">
              <w:rPr>
                <w:rFonts w:asciiTheme="majorHAnsi" w:hAnsiTheme="majorHAnsi"/>
                <w:sz w:val="24"/>
                <w:szCs w:val="24"/>
              </w:rPr>
              <w:t>8.</w:t>
            </w:r>
          </w:p>
        </w:tc>
        <w:tc>
          <w:tcPr>
            <w:tcW w:w="7218" w:type="dxa"/>
          </w:tcPr>
          <w:p w:rsidR="00DF621C" w:rsidRPr="0050094F" w:rsidRDefault="007820AC">
            <w:pPr>
              <w:rPr>
                <w:rFonts w:asciiTheme="majorHAnsi" w:hAnsiTheme="majorHAnsi"/>
                <w:sz w:val="28"/>
                <w:szCs w:val="24"/>
              </w:rPr>
            </w:pPr>
            <w:r w:rsidRPr="0050094F">
              <w:rPr>
                <w:rFonts w:asciiTheme="majorHAnsi" w:hAnsiTheme="majorHAnsi"/>
                <w:sz w:val="28"/>
                <w:szCs w:val="24"/>
              </w:rPr>
              <w:t xml:space="preserve">Australia’s coastline is home to many of the island’s </w:t>
            </w:r>
            <w:r w:rsidRPr="0050094F">
              <w:rPr>
                <w:rFonts w:asciiTheme="majorHAnsi" w:hAnsiTheme="majorHAnsi"/>
                <w:b/>
                <w:sz w:val="28"/>
                <w:szCs w:val="24"/>
              </w:rPr>
              <w:t xml:space="preserve">natural resources </w:t>
            </w:r>
            <w:r w:rsidRPr="0050094F">
              <w:rPr>
                <w:rFonts w:asciiTheme="majorHAnsi" w:hAnsiTheme="majorHAnsi"/>
                <w:sz w:val="28"/>
                <w:szCs w:val="24"/>
              </w:rPr>
              <w:t>including uranium, natural gas, and zinc.  One of Australia’s largest natural resources is coal which is burned for energy.</w:t>
            </w:r>
          </w:p>
          <w:p w:rsidR="007820AC" w:rsidRPr="0050094F" w:rsidRDefault="007820AC">
            <w:pPr>
              <w:rPr>
                <w:rFonts w:asciiTheme="majorHAnsi" w:hAnsiTheme="majorHAnsi"/>
                <w:sz w:val="28"/>
                <w:szCs w:val="24"/>
              </w:rPr>
            </w:pPr>
          </w:p>
          <w:p w:rsidR="007820AC" w:rsidRPr="0050094F" w:rsidRDefault="00517F37">
            <w:pPr>
              <w:rPr>
                <w:rFonts w:asciiTheme="majorHAnsi" w:hAnsiTheme="majorHAnsi"/>
                <w:sz w:val="28"/>
                <w:szCs w:val="24"/>
              </w:rPr>
            </w:pPr>
            <w:r w:rsidRPr="0050094F">
              <w:rPr>
                <w:rFonts w:asciiTheme="majorHAnsi" w:hAnsiTheme="majorHAnsi"/>
                <w:sz w:val="28"/>
                <w:szCs w:val="24"/>
              </w:rPr>
              <w:t>In the outback, farmers have huge ranches (stations) that can cover more than 50,000 acres.  These ranchers raise hundreds of sheep to produce wool for Australia to sell to other countries.  Australia raises cattle for beef also.</w:t>
            </w:r>
          </w:p>
          <w:p w:rsidR="00517F37" w:rsidRPr="0050094F" w:rsidRDefault="00517F37">
            <w:pPr>
              <w:rPr>
                <w:rFonts w:asciiTheme="majorHAnsi" w:hAnsiTheme="majorHAnsi"/>
                <w:sz w:val="28"/>
                <w:szCs w:val="24"/>
              </w:rPr>
            </w:pPr>
          </w:p>
        </w:tc>
      </w:tr>
      <w:tr w:rsidR="00DF621C" w:rsidTr="00FC387F">
        <w:tc>
          <w:tcPr>
            <w:tcW w:w="3798" w:type="dxa"/>
          </w:tcPr>
          <w:p w:rsidR="00DF621C" w:rsidRPr="00FC387F" w:rsidRDefault="00517F37">
            <w:pPr>
              <w:rPr>
                <w:rFonts w:asciiTheme="majorHAnsi" w:hAnsiTheme="majorHAnsi"/>
                <w:sz w:val="24"/>
                <w:szCs w:val="24"/>
              </w:rPr>
            </w:pPr>
            <w:r w:rsidRPr="00FC387F">
              <w:rPr>
                <w:rFonts w:asciiTheme="majorHAnsi" w:hAnsiTheme="majorHAnsi"/>
                <w:sz w:val="24"/>
                <w:szCs w:val="24"/>
              </w:rPr>
              <w:t>9.</w:t>
            </w:r>
          </w:p>
        </w:tc>
        <w:tc>
          <w:tcPr>
            <w:tcW w:w="7218" w:type="dxa"/>
          </w:tcPr>
          <w:p w:rsidR="00DF621C" w:rsidRDefault="00517F37">
            <w:pPr>
              <w:rPr>
                <w:rFonts w:asciiTheme="majorHAnsi" w:hAnsiTheme="majorHAnsi"/>
                <w:sz w:val="28"/>
                <w:szCs w:val="24"/>
              </w:rPr>
            </w:pPr>
            <w:r w:rsidRPr="0050094F">
              <w:rPr>
                <w:rFonts w:asciiTheme="majorHAnsi" w:hAnsiTheme="majorHAnsi"/>
                <w:sz w:val="28"/>
                <w:szCs w:val="24"/>
              </w:rPr>
              <w:t>Most Australians live along the coast because of its fresh water, fertile land, and natural resources.  Only small groups of indigenous Australians still inhabit the dry, flat outback.</w:t>
            </w:r>
          </w:p>
          <w:p w:rsidR="0050094F" w:rsidRPr="0050094F" w:rsidRDefault="0050094F">
            <w:pPr>
              <w:rPr>
                <w:rFonts w:asciiTheme="majorHAnsi" w:hAnsiTheme="majorHAnsi"/>
                <w:sz w:val="28"/>
                <w:szCs w:val="24"/>
              </w:rPr>
            </w:pPr>
          </w:p>
          <w:p w:rsidR="00517F37" w:rsidRPr="0050094F" w:rsidRDefault="00517F37">
            <w:pPr>
              <w:rPr>
                <w:rFonts w:asciiTheme="majorHAnsi" w:hAnsiTheme="majorHAnsi"/>
                <w:sz w:val="28"/>
                <w:szCs w:val="24"/>
              </w:rPr>
            </w:pPr>
          </w:p>
        </w:tc>
      </w:tr>
      <w:tr w:rsidR="00DF621C" w:rsidTr="00FC387F">
        <w:tc>
          <w:tcPr>
            <w:tcW w:w="3798" w:type="dxa"/>
          </w:tcPr>
          <w:p w:rsidR="00DF621C" w:rsidRPr="00FC387F" w:rsidRDefault="00F43DAE">
            <w:pPr>
              <w:rPr>
                <w:rFonts w:asciiTheme="majorHAnsi" w:hAnsiTheme="majorHAnsi"/>
                <w:sz w:val="24"/>
                <w:szCs w:val="24"/>
              </w:rPr>
            </w:pPr>
            <w:r w:rsidRPr="00FC387F">
              <w:rPr>
                <w:rFonts w:asciiTheme="majorHAnsi" w:hAnsiTheme="majorHAnsi"/>
                <w:sz w:val="24"/>
                <w:szCs w:val="24"/>
              </w:rPr>
              <w:lastRenderedPageBreak/>
              <w:t>10.</w:t>
            </w:r>
          </w:p>
        </w:tc>
        <w:tc>
          <w:tcPr>
            <w:tcW w:w="7218" w:type="dxa"/>
          </w:tcPr>
          <w:p w:rsidR="00DF621C" w:rsidRPr="0050094F" w:rsidRDefault="00F43DAE">
            <w:pPr>
              <w:rPr>
                <w:rFonts w:asciiTheme="majorHAnsi" w:hAnsiTheme="majorHAnsi"/>
                <w:sz w:val="28"/>
                <w:szCs w:val="24"/>
              </w:rPr>
            </w:pPr>
            <w:r w:rsidRPr="0050094F">
              <w:rPr>
                <w:rFonts w:asciiTheme="majorHAnsi" w:hAnsiTheme="majorHAnsi"/>
                <w:sz w:val="28"/>
                <w:szCs w:val="24"/>
              </w:rPr>
              <w:t>Australia’s</w:t>
            </w:r>
            <w:r w:rsidRPr="0050094F">
              <w:rPr>
                <w:rFonts w:asciiTheme="majorHAnsi" w:hAnsiTheme="majorHAnsi"/>
                <w:b/>
                <w:sz w:val="28"/>
                <w:szCs w:val="24"/>
              </w:rPr>
              <w:t xml:space="preserve"> trade</w:t>
            </w:r>
            <w:r w:rsidRPr="0050094F">
              <w:rPr>
                <w:rFonts w:asciiTheme="majorHAnsi" w:hAnsiTheme="majorHAnsi"/>
                <w:sz w:val="28"/>
                <w:szCs w:val="24"/>
              </w:rPr>
              <w:t xml:space="preserve"> is determined by its </w:t>
            </w:r>
            <w:r w:rsidRPr="0050094F">
              <w:rPr>
                <w:rFonts w:asciiTheme="majorHAnsi" w:hAnsiTheme="majorHAnsi"/>
                <w:b/>
                <w:sz w:val="28"/>
                <w:szCs w:val="24"/>
              </w:rPr>
              <w:t>location, climate, and natural resources</w:t>
            </w:r>
            <w:r w:rsidRPr="0050094F">
              <w:rPr>
                <w:rFonts w:asciiTheme="majorHAnsi" w:hAnsiTheme="majorHAnsi"/>
                <w:sz w:val="28"/>
                <w:szCs w:val="24"/>
              </w:rPr>
              <w:t>.  Its location determines its main trading partners while its climate and natural resources determine what products Australia can trade.</w:t>
            </w:r>
          </w:p>
          <w:p w:rsidR="00F37988" w:rsidRPr="0050094F" w:rsidRDefault="00F37988" w:rsidP="00F37988">
            <w:pPr>
              <w:rPr>
                <w:rFonts w:asciiTheme="majorHAnsi" w:hAnsiTheme="majorHAnsi"/>
                <w:sz w:val="28"/>
                <w:szCs w:val="24"/>
              </w:rPr>
            </w:pPr>
          </w:p>
        </w:tc>
      </w:tr>
      <w:tr w:rsidR="00DF621C" w:rsidTr="00FC387F">
        <w:tc>
          <w:tcPr>
            <w:tcW w:w="3798" w:type="dxa"/>
          </w:tcPr>
          <w:p w:rsidR="00DF621C" w:rsidRPr="00FC387F" w:rsidRDefault="00F37988">
            <w:pPr>
              <w:rPr>
                <w:rFonts w:asciiTheme="majorHAnsi" w:hAnsiTheme="majorHAnsi"/>
                <w:sz w:val="24"/>
                <w:szCs w:val="24"/>
              </w:rPr>
            </w:pPr>
            <w:r w:rsidRPr="00FC387F">
              <w:rPr>
                <w:rFonts w:asciiTheme="majorHAnsi" w:hAnsiTheme="majorHAnsi"/>
                <w:sz w:val="24"/>
                <w:szCs w:val="24"/>
              </w:rPr>
              <w:t>11.</w:t>
            </w:r>
          </w:p>
        </w:tc>
        <w:tc>
          <w:tcPr>
            <w:tcW w:w="7218" w:type="dxa"/>
          </w:tcPr>
          <w:p w:rsidR="00DF621C" w:rsidRPr="0050094F" w:rsidRDefault="00F37988">
            <w:pPr>
              <w:rPr>
                <w:rFonts w:asciiTheme="majorHAnsi" w:hAnsiTheme="majorHAnsi"/>
                <w:sz w:val="28"/>
                <w:szCs w:val="24"/>
              </w:rPr>
            </w:pPr>
            <w:r w:rsidRPr="0050094F">
              <w:rPr>
                <w:rFonts w:asciiTheme="majorHAnsi" w:hAnsiTheme="majorHAnsi"/>
                <w:sz w:val="28"/>
                <w:szCs w:val="24"/>
              </w:rPr>
              <w:t>Coal, iron ore, and gold are Australia’s important natural resource exports.</w:t>
            </w:r>
          </w:p>
          <w:p w:rsidR="00F37988" w:rsidRPr="0050094F" w:rsidRDefault="00F37988">
            <w:pPr>
              <w:rPr>
                <w:rFonts w:asciiTheme="majorHAnsi" w:hAnsiTheme="majorHAnsi"/>
                <w:sz w:val="28"/>
                <w:szCs w:val="24"/>
              </w:rPr>
            </w:pPr>
          </w:p>
          <w:p w:rsidR="00F37988" w:rsidRPr="0050094F" w:rsidRDefault="00F37988">
            <w:pPr>
              <w:rPr>
                <w:rFonts w:asciiTheme="majorHAnsi" w:hAnsiTheme="majorHAnsi"/>
                <w:sz w:val="28"/>
                <w:szCs w:val="24"/>
              </w:rPr>
            </w:pPr>
            <w:r w:rsidRPr="0050094F">
              <w:rPr>
                <w:rFonts w:asciiTheme="majorHAnsi" w:hAnsiTheme="majorHAnsi"/>
                <w:sz w:val="28"/>
                <w:szCs w:val="24"/>
              </w:rPr>
              <w:t>Coal is used for energy, and iron ore is used to make steel for buildings, vehicles, and industrial machines.  Gold is primarily used to make coins and fine jewelry.</w:t>
            </w:r>
          </w:p>
          <w:p w:rsidR="00F37988" w:rsidRPr="0050094F" w:rsidRDefault="00F37988">
            <w:pPr>
              <w:rPr>
                <w:rFonts w:asciiTheme="majorHAnsi" w:hAnsiTheme="majorHAnsi"/>
                <w:sz w:val="28"/>
                <w:szCs w:val="24"/>
              </w:rPr>
            </w:pPr>
          </w:p>
        </w:tc>
      </w:tr>
      <w:tr w:rsidR="00DF621C" w:rsidTr="00FC387F">
        <w:tc>
          <w:tcPr>
            <w:tcW w:w="3798" w:type="dxa"/>
          </w:tcPr>
          <w:p w:rsidR="00DF621C" w:rsidRPr="00FC387F" w:rsidRDefault="00F37988">
            <w:pPr>
              <w:rPr>
                <w:rFonts w:asciiTheme="majorHAnsi" w:hAnsiTheme="majorHAnsi"/>
                <w:sz w:val="24"/>
                <w:szCs w:val="24"/>
              </w:rPr>
            </w:pPr>
            <w:r w:rsidRPr="00FC387F">
              <w:rPr>
                <w:rFonts w:asciiTheme="majorHAnsi" w:hAnsiTheme="majorHAnsi"/>
                <w:sz w:val="24"/>
                <w:szCs w:val="24"/>
              </w:rPr>
              <w:t>12.</w:t>
            </w:r>
          </w:p>
        </w:tc>
        <w:tc>
          <w:tcPr>
            <w:tcW w:w="7218" w:type="dxa"/>
          </w:tcPr>
          <w:p w:rsidR="00A85596" w:rsidRPr="0050094F" w:rsidRDefault="00A85596">
            <w:pPr>
              <w:rPr>
                <w:rFonts w:asciiTheme="majorHAnsi" w:hAnsiTheme="majorHAnsi"/>
                <w:sz w:val="28"/>
                <w:szCs w:val="24"/>
              </w:rPr>
            </w:pPr>
            <w:r w:rsidRPr="0050094F">
              <w:rPr>
                <w:rFonts w:asciiTheme="majorHAnsi" w:hAnsiTheme="majorHAnsi"/>
                <w:sz w:val="28"/>
                <w:szCs w:val="24"/>
              </w:rPr>
              <w:t xml:space="preserve">Because of Australia’s location in the southeast Pacific Ocean, its </w:t>
            </w:r>
            <w:r w:rsidRPr="0050094F">
              <w:rPr>
                <w:rFonts w:asciiTheme="majorHAnsi" w:hAnsiTheme="majorHAnsi"/>
                <w:b/>
                <w:sz w:val="28"/>
                <w:szCs w:val="24"/>
              </w:rPr>
              <w:t>main trading partners</w:t>
            </w:r>
            <w:r w:rsidRPr="0050094F">
              <w:rPr>
                <w:rFonts w:asciiTheme="majorHAnsi" w:hAnsiTheme="majorHAnsi"/>
                <w:sz w:val="28"/>
                <w:szCs w:val="24"/>
              </w:rPr>
              <w:t xml:space="preserve"> are Chin</w:t>
            </w:r>
            <w:r w:rsidR="00837383">
              <w:rPr>
                <w:rFonts w:asciiTheme="majorHAnsi" w:hAnsiTheme="majorHAnsi"/>
                <w:sz w:val="28"/>
                <w:szCs w:val="24"/>
              </w:rPr>
              <w:t>a</w:t>
            </w:r>
            <w:r w:rsidRPr="0050094F">
              <w:rPr>
                <w:rFonts w:asciiTheme="majorHAnsi" w:hAnsiTheme="majorHAnsi"/>
                <w:sz w:val="28"/>
                <w:szCs w:val="24"/>
              </w:rPr>
              <w:t>, Japan, South Korea, and India.</w:t>
            </w:r>
          </w:p>
          <w:p w:rsidR="00B24A98" w:rsidRPr="0050094F" w:rsidRDefault="00B24A98">
            <w:pPr>
              <w:rPr>
                <w:rFonts w:asciiTheme="majorHAnsi" w:hAnsiTheme="majorHAnsi"/>
                <w:sz w:val="28"/>
                <w:szCs w:val="24"/>
              </w:rPr>
            </w:pPr>
          </w:p>
          <w:p w:rsidR="00A85596" w:rsidRPr="0050094F" w:rsidRDefault="00A85596">
            <w:pPr>
              <w:rPr>
                <w:rFonts w:asciiTheme="majorHAnsi" w:hAnsiTheme="majorHAnsi"/>
                <w:sz w:val="28"/>
                <w:szCs w:val="24"/>
              </w:rPr>
            </w:pPr>
            <w:r w:rsidRPr="0050094F">
              <w:rPr>
                <w:rFonts w:asciiTheme="majorHAnsi" w:hAnsiTheme="majorHAnsi"/>
                <w:sz w:val="28"/>
                <w:szCs w:val="24"/>
              </w:rPr>
              <w:t>Australia imports most of its products from China and the United States.  Australia’s biggest imports include computers, machinery, petroleum, and crude oil.</w:t>
            </w:r>
          </w:p>
          <w:p w:rsidR="00FC387F" w:rsidRPr="0050094F" w:rsidRDefault="00FC387F">
            <w:pPr>
              <w:rPr>
                <w:rFonts w:asciiTheme="majorHAnsi" w:hAnsiTheme="majorHAnsi"/>
                <w:sz w:val="28"/>
                <w:szCs w:val="24"/>
              </w:rPr>
            </w:pPr>
          </w:p>
        </w:tc>
      </w:tr>
      <w:tr w:rsidR="00D57097" w:rsidTr="00C25D7D">
        <w:tc>
          <w:tcPr>
            <w:tcW w:w="11016" w:type="dxa"/>
            <w:gridSpan w:val="2"/>
          </w:tcPr>
          <w:p w:rsidR="00D57097" w:rsidRPr="0050094F" w:rsidRDefault="00D57097">
            <w:pPr>
              <w:rPr>
                <w:rFonts w:asciiTheme="majorHAnsi" w:hAnsiTheme="majorHAnsi"/>
                <w:b/>
                <w:sz w:val="32"/>
                <w:szCs w:val="32"/>
                <w:highlight w:val="yellow"/>
              </w:rPr>
            </w:pPr>
            <w:r w:rsidRPr="0050094F">
              <w:rPr>
                <w:rFonts w:asciiTheme="majorHAnsi" w:hAnsiTheme="majorHAnsi"/>
                <w:b/>
                <w:sz w:val="32"/>
                <w:szCs w:val="32"/>
                <w:highlight w:val="yellow"/>
              </w:rPr>
              <w:t>SS6G14 The student will describe the cultural characteristics of people who live in Australia.</w:t>
            </w:r>
          </w:p>
          <w:p w:rsidR="00D57097" w:rsidRPr="0050094F" w:rsidRDefault="00D57097" w:rsidP="00D57097">
            <w:pPr>
              <w:pStyle w:val="ListParagraph"/>
              <w:numPr>
                <w:ilvl w:val="0"/>
                <w:numId w:val="3"/>
              </w:numPr>
              <w:rPr>
                <w:rFonts w:asciiTheme="majorHAnsi" w:hAnsiTheme="majorHAnsi"/>
                <w:i/>
                <w:sz w:val="32"/>
                <w:szCs w:val="32"/>
                <w:highlight w:val="yellow"/>
              </w:rPr>
            </w:pPr>
            <w:r w:rsidRPr="0050094F">
              <w:rPr>
                <w:rFonts w:asciiTheme="majorHAnsi" w:hAnsiTheme="majorHAnsi"/>
                <w:i/>
                <w:sz w:val="32"/>
                <w:szCs w:val="32"/>
                <w:highlight w:val="yellow"/>
              </w:rPr>
              <w:t>Explain the impact of English colonization on the language and religion of Australia.</w:t>
            </w:r>
          </w:p>
          <w:p w:rsidR="00D57097" w:rsidRPr="0050094F" w:rsidRDefault="00D57097" w:rsidP="00D57097">
            <w:pPr>
              <w:pStyle w:val="ListParagraph"/>
              <w:numPr>
                <w:ilvl w:val="0"/>
                <w:numId w:val="3"/>
              </w:numPr>
              <w:rPr>
                <w:rFonts w:asciiTheme="majorHAnsi" w:hAnsiTheme="majorHAnsi"/>
                <w:sz w:val="28"/>
                <w:szCs w:val="24"/>
              </w:rPr>
            </w:pPr>
            <w:r w:rsidRPr="0050094F">
              <w:rPr>
                <w:rFonts w:asciiTheme="majorHAnsi" w:hAnsiTheme="majorHAnsi"/>
                <w:i/>
                <w:sz w:val="32"/>
                <w:szCs w:val="32"/>
                <w:highlight w:val="yellow"/>
              </w:rPr>
              <w:t>Evaluate how the literacy rate affects the standard of living.</w:t>
            </w:r>
          </w:p>
        </w:tc>
      </w:tr>
      <w:tr w:rsidR="00DF621C" w:rsidTr="00F7232D">
        <w:tc>
          <w:tcPr>
            <w:tcW w:w="3798" w:type="dxa"/>
          </w:tcPr>
          <w:p w:rsidR="00DF621C" w:rsidRPr="00A71391" w:rsidRDefault="00D42497">
            <w:pPr>
              <w:rPr>
                <w:rFonts w:asciiTheme="majorHAnsi" w:hAnsiTheme="majorHAnsi"/>
                <w:sz w:val="24"/>
                <w:szCs w:val="24"/>
              </w:rPr>
            </w:pPr>
            <w:r>
              <w:rPr>
                <w:rFonts w:asciiTheme="majorHAnsi" w:hAnsiTheme="majorHAnsi"/>
                <w:sz w:val="24"/>
                <w:szCs w:val="24"/>
              </w:rPr>
              <w:t>13.</w:t>
            </w:r>
          </w:p>
        </w:tc>
        <w:tc>
          <w:tcPr>
            <w:tcW w:w="7218" w:type="dxa"/>
          </w:tcPr>
          <w:p w:rsidR="00DF621C" w:rsidRPr="0050094F" w:rsidRDefault="00D42497">
            <w:pPr>
              <w:rPr>
                <w:rFonts w:asciiTheme="majorHAnsi" w:hAnsiTheme="majorHAnsi"/>
                <w:sz w:val="28"/>
                <w:szCs w:val="24"/>
              </w:rPr>
            </w:pPr>
            <w:r w:rsidRPr="0050094F">
              <w:rPr>
                <w:rFonts w:asciiTheme="majorHAnsi" w:hAnsiTheme="majorHAnsi"/>
                <w:sz w:val="28"/>
                <w:szCs w:val="24"/>
              </w:rPr>
              <w:t>Australia share</w:t>
            </w:r>
            <w:r w:rsidR="00FC387F" w:rsidRPr="0050094F">
              <w:rPr>
                <w:rFonts w:asciiTheme="majorHAnsi" w:hAnsiTheme="majorHAnsi"/>
                <w:sz w:val="28"/>
                <w:szCs w:val="24"/>
              </w:rPr>
              <w:t>s</w:t>
            </w:r>
            <w:r w:rsidRPr="0050094F">
              <w:rPr>
                <w:rFonts w:asciiTheme="majorHAnsi" w:hAnsiTheme="majorHAnsi"/>
                <w:sz w:val="28"/>
                <w:szCs w:val="24"/>
              </w:rPr>
              <w:t xml:space="preserve"> many characteristics with British people because many Australians are descendants of English explorers, missionaries, and even prisoners who came to Australia in the 1600sand 1700s.</w:t>
            </w:r>
          </w:p>
          <w:p w:rsidR="00D42497" w:rsidRPr="0050094F" w:rsidRDefault="00D42497">
            <w:pPr>
              <w:rPr>
                <w:rFonts w:asciiTheme="majorHAnsi" w:hAnsiTheme="majorHAnsi"/>
                <w:sz w:val="28"/>
                <w:szCs w:val="24"/>
              </w:rPr>
            </w:pPr>
          </w:p>
          <w:p w:rsidR="00D42497" w:rsidRPr="0050094F" w:rsidRDefault="00D42497">
            <w:pPr>
              <w:rPr>
                <w:rFonts w:asciiTheme="majorHAnsi" w:hAnsiTheme="majorHAnsi"/>
                <w:sz w:val="28"/>
                <w:szCs w:val="24"/>
              </w:rPr>
            </w:pPr>
            <w:r w:rsidRPr="0050094F">
              <w:rPr>
                <w:rFonts w:asciiTheme="majorHAnsi" w:hAnsiTheme="majorHAnsi"/>
                <w:sz w:val="28"/>
                <w:szCs w:val="24"/>
              </w:rPr>
              <w:t>When settlers arrived in Australia, over 750,000 Aborigines, or native Australians, lived on the continent.  As the English established colonies, they forced the Aborigines toward the middle of the island where there is little rain and fresh water.</w:t>
            </w:r>
          </w:p>
          <w:p w:rsidR="00D42497" w:rsidRPr="0050094F" w:rsidRDefault="00D42497">
            <w:pPr>
              <w:rPr>
                <w:rFonts w:asciiTheme="majorHAnsi" w:hAnsiTheme="majorHAnsi"/>
                <w:sz w:val="28"/>
                <w:szCs w:val="24"/>
              </w:rPr>
            </w:pPr>
          </w:p>
          <w:p w:rsidR="00D42497" w:rsidRPr="0050094F" w:rsidRDefault="00D42497" w:rsidP="00D42497">
            <w:pPr>
              <w:rPr>
                <w:rFonts w:asciiTheme="majorHAnsi" w:hAnsiTheme="majorHAnsi"/>
                <w:sz w:val="28"/>
                <w:szCs w:val="24"/>
              </w:rPr>
            </w:pPr>
            <w:r w:rsidRPr="0050094F">
              <w:rPr>
                <w:rFonts w:asciiTheme="majorHAnsi" w:hAnsiTheme="majorHAnsi"/>
                <w:sz w:val="28"/>
                <w:szCs w:val="24"/>
              </w:rPr>
              <w:t>Today, only 1% of Australia’s population is Aborigine.</w:t>
            </w:r>
          </w:p>
          <w:p w:rsidR="00D42497" w:rsidRPr="0050094F" w:rsidRDefault="00D42497" w:rsidP="00D42497">
            <w:pPr>
              <w:rPr>
                <w:rFonts w:asciiTheme="majorHAnsi" w:hAnsiTheme="majorHAnsi"/>
                <w:sz w:val="28"/>
                <w:szCs w:val="24"/>
              </w:rPr>
            </w:pPr>
          </w:p>
        </w:tc>
      </w:tr>
      <w:tr w:rsidR="00DF621C" w:rsidTr="00F7232D">
        <w:tc>
          <w:tcPr>
            <w:tcW w:w="3798" w:type="dxa"/>
          </w:tcPr>
          <w:p w:rsidR="00DF621C" w:rsidRPr="00A71391" w:rsidRDefault="00D42497">
            <w:pPr>
              <w:rPr>
                <w:rFonts w:asciiTheme="majorHAnsi" w:hAnsiTheme="majorHAnsi"/>
                <w:sz w:val="24"/>
                <w:szCs w:val="24"/>
              </w:rPr>
            </w:pPr>
            <w:r>
              <w:rPr>
                <w:rFonts w:asciiTheme="majorHAnsi" w:hAnsiTheme="majorHAnsi"/>
                <w:sz w:val="24"/>
                <w:szCs w:val="24"/>
              </w:rPr>
              <w:t>14.</w:t>
            </w:r>
          </w:p>
        </w:tc>
        <w:tc>
          <w:tcPr>
            <w:tcW w:w="7218" w:type="dxa"/>
          </w:tcPr>
          <w:p w:rsidR="00D42497" w:rsidRPr="0050094F" w:rsidRDefault="00D42497" w:rsidP="0050094F">
            <w:pPr>
              <w:rPr>
                <w:rFonts w:asciiTheme="majorHAnsi" w:hAnsiTheme="majorHAnsi"/>
                <w:sz w:val="28"/>
                <w:szCs w:val="24"/>
              </w:rPr>
            </w:pPr>
            <w:r w:rsidRPr="0050094F">
              <w:rPr>
                <w:rFonts w:asciiTheme="majorHAnsi" w:hAnsiTheme="majorHAnsi"/>
                <w:sz w:val="28"/>
                <w:szCs w:val="24"/>
              </w:rPr>
              <w:t xml:space="preserve">Like the British, Australians speak the </w:t>
            </w:r>
            <w:r w:rsidRPr="0050094F">
              <w:rPr>
                <w:rFonts w:asciiTheme="majorHAnsi" w:hAnsiTheme="majorHAnsi"/>
                <w:b/>
                <w:sz w:val="28"/>
                <w:szCs w:val="24"/>
              </w:rPr>
              <w:t>English language</w:t>
            </w:r>
            <w:r w:rsidRPr="0050094F">
              <w:rPr>
                <w:rFonts w:asciiTheme="majorHAnsi" w:hAnsiTheme="majorHAnsi"/>
                <w:sz w:val="28"/>
                <w:szCs w:val="24"/>
              </w:rPr>
              <w:t>.  Although it is similar to the English spoken in Great Britain, Australia’s language has its own unique accent and vocabulary.</w:t>
            </w:r>
          </w:p>
        </w:tc>
      </w:tr>
      <w:tr w:rsidR="00DF621C" w:rsidTr="00F7232D">
        <w:tc>
          <w:tcPr>
            <w:tcW w:w="3798" w:type="dxa"/>
          </w:tcPr>
          <w:p w:rsidR="00DF621C" w:rsidRPr="00A71391" w:rsidRDefault="00D42497">
            <w:pPr>
              <w:rPr>
                <w:rFonts w:asciiTheme="majorHAnsi" w:hAnsiTheme="majorHAnsi"/>
                <w:sz w:val="24"/>
                <w:szCs w:val="24"/>
              </w:rPr>
            </w:pPr>
            <w:r>
              <w:rPr>
                <w:rFonts w:asciiTheme="majorHAnsi" w:hAnsiTheme="majorHAnsi"/>
                <w:sz w:val="24"/>
                <w:szCs w:val="24"/>
              </w:rPr>
              <w:lastRenderedPageBreak/>
              <w:t>15.</w:t>
            </w:r>
          </w:p>
        </w:tc>
        <w:tc>
          <w:tcPr>
            <w:tcW w:w="7218" w:type="dxa"/>
          </w:tcPr>
          <w:p w:rsidR="00D42497" w:rsidRPr="0050094F" w:rsidRDefault="00D42497" w:rsidP="0050094F">
            <w:pPr>
              <w:rPr>
                <w:rFonts w:asciiTheme="majorHAnsi" w:hAnsiTheme="majorHAnsi"/>
                <w:sz w:val="28"/>
                <w:szCs w:val="24"/>
              </w:rPr>
            </w:pPr>
            <w:r w:rsidRPr="0050094F">
              <w:rPr>
                <w:rFonts w:asciiTheme="majorHAnsi" w:hAnsiTheme="majorHAnsi"/>
                <w:sz w:val="28"/>
                <w:szCs w:val="24"/>
              </w:rPr>
              <w:t xml:space="preserve">The </w:t>
            </w:r>
            <w:r w:rsidRPr="0050094F">
              <w:rPr>
                <w:rFonts w:asciiTheme="majorHAnsi" w:hAnsiTheme="majorHAnsi"/>
                <w:b/>
                <w:sz w:val="28"/>
                <w:szCs w:val="24"/>
              </w:rPr>
              <w:t>religions in Australia</w:t>
            </w:r>
            <w:r w:rsidRPr="0050094F">
              <w:rPr>
                <w:rFonts w:asciiTheme="majorHAnsi" w:hAnsiTheme="majorHAnsi"/>
                <w:sz w:val="28"/>
                <w:szCs w:val="24"/>
              </w:rPr>
              <w:t xml:space="preserve"> also reflect the country’s English heritage.  Over 70% of Australians claim to be Christians (Catholic or Anglican/Protestant faiths).</w:t>
            </w:r>
          </w:p>
        </w:tc>
      </w:tr>
      <w:tr w:rsidR="00DF621C" w:rsidTr="00F7232D">
        <w:tc>
          <w:tcPr>
            <w:tcW w:w="3798" w:type="dxa"/>
          </w:tcPr>
          <w:p w:rsidR="00DF621C" w:rsidRPr="00A71391" w:rsidRDefault="00D42497">
            <w:pPr>
              <w:rPr>
                <w:rFonts w:asciiTheme="majorHAnsi" w:hAnsiTheme="majorHAnsi"/>
                <w:sz w:val="24"/>
                <w:szCs w:val="24"/>
              </w:rPr>
            </w:pPr>
            <w:r>
              <w:rPr>
                <w:rFonts w:asciiTheme="majorHAnsi" w:hAnsiTheme="majorHAnsi"/>
                <w:sz w:val="24"/>
                <w:szCs w:val="24"/>
              </w:rPr>
              <w:t>16.</w:t>
            </w:r>
          </w:p>
        </w:tc>
        <w:tc>
          <w:tcPr>
            <w:tcW w:w="7218" w:type="dxa"/>
          </w:tcPr>
          <w:p w:rsidR="00DF621C" w:rsidRPr="0050094F" w:rsidRDefault="00D42497">
            <w:pPr>
              <w:rPr>
                <w:rFonts w:asciiTheme="majorHAnsi" w:hAnsiTheme="majorHAnsi"/>
                <w:sz w:val="28"/>
                <w:szCs w:val="24"/>
              </w:rPr>
            </w:pPr>
            <w:r w:rsidRPr="0050094F">
              <w:rPr>
                <w:rFonts w:asciiTheme="majorHAnsi" w:hAnsiTheme="majorHAnsi"/>
                <w:sz w:val="28"/>
                <w:szCs w:val="24"/>
              </w:rPr>
              <w:t xml:space="preserve">Australia has a very successful economy that is enhanced by a highly literate population (99% literacy rate).  </w:t>
            </w:r>
          </w:p>
          <w:p w:rsidR="00D42497" w:rsidRPr="0050094F" w:rsidRDefault="00D42497">
            <w:pPr>
              <w:rPr>
                <w:rFonts w:asciiTheme="majorHAnsi" w:hAnsiTheme="majorHAnsi"/>
                <w:sz w:val="28"/>
                <w:szCs w:val="24"/>
              </w:rPr>
            </w:pPr>
          </w:p>
          <w:p w:rsidR="00D42497" w:rsidRPr="0050094F" w:rsidRDefault="00D42497">
            <w:pPr>
              <w:rPr>
                <w:rFonts w:asciiTheme="majorHAnsi" w:hAnsiTheme="majorHAnsi"/>
                <w:sz w:val="28"/>
                <w:szCs w:val="24"/>
              </w:rPr>
            </w:pPr>
            <w:r w:rsidRPr="0050094F">
              <w:rPr>
                <w:rFonts w:asciiTheme="majorHAnsi" w:hAnsiTheme="majorHAnsi"/>
                <w:sz w:val="28"/>
                <w:szCs w:val="24"/>
              </w:rPr>
              <w:t>The literacy rate is high because the country has very good schools.  It supports a growing university system and technical training institutes.</w:t>
            </w:r>
          </w:p>
          <w:p w:rsidR="00D42497" w:rsidRPr="0050094F" w:rsidRDefault="00D42497">
            <w:pPr>
              <w:rPr>
                <w:rFonts w:asciiTheme="majorHAnsi" w:hAnsiTheme="majorHAnsi"/>
                <w:sz w:val="28"/>
                <w:szCs w:val="24"/>
              </w:rPr>
            </w:pPr>
          </w:p>
        </w:tc>
      </w:tr>
      <w:tr w:rsidR="00DF621C" w:rsidTr="00F7232D">
        <w:tc>
          <w:tcPr>
            <w:tcW w:w="3798" w:type="dxa"/>
          </w:tcPr>
          <w:p w:rsidR="00DF621C" w:rsidRPr="00A71391" w:rsidRDefault="00D42497">
            <w:pPr>
              <w:rPr>
                <w:rFonts w:asciiTheme="majorHAnsi" w:hAnsiTheme="majorHAnsi"/>
                <w:sz w:val="24"/>
                <w:szCs w:val="24"/>
              </w:rPr>
            </w:pPr>
            <w:r>
              <w:rPr>
                <w:rFonts w:asciiTheme="majorHAnsi" w:hAnsiTheme="majorHAnsi"/>
                <w:sz w:val="24"/>
                <w:szCs w:val="24"/>
              </w:rPr>
              <w:t>17.</w:t>
            </w:r>
          </w:p>
        </w:tc>
        <w:tc>
          <w:tcPr>
            <w:tcW w:w="7218" w:type="dxa"/>
          </w:tcPr>
          <w:p w:rsidR="00FC387F" w:rsidRPr="0050094F" w:rsidRDefault="00D42497">
            <w:pPr>
              <w:rPr>
                <w:rFonts w:asciiTheme="majorHAnsi" w:hAnsiTheme="majorHAnsi"/>
                <w:sz w:val="28"/>
                <w:szCs w:val="24"/>
              </w:rPr>
            </w:pPr>
            <w:r w:rsidRPr="0050094F">
              <w:rPr>
                <w:rFonts w:asciiTheme="majorHAnsi" w:hAnsiTheme="majorHAnsi"/>
                <w:sz w:val="28"/>
                <w:szCs w:val="24"/>
              </w:rPr>
              <w:t>Education h</w:t>
            </w:r>
            <w:r w:rsidR="00FC387F" w:rsidRPr="0050094F">
              <w:rPr>
                <w:rFonts w:asciiTheme="majorHAnsi" w:hAnsiTheme="majorHAnsi"/>
                <w:sz w:val="28"/>
                <w:szCs w:val="24"/>
              </w:rPr>
              <w:t>elps increase the standard of living in Australia by teaching people how to contribute their ideas and innovations to society.</w:t>
            </w:r>
          </w:p>
          <w:p w:rsidR="00FC387F" w:rsidRPr="0050094F" w:rsidRDefault="00FC387F">
            <w:pPr>
              <w:rPr>
                <w:rFonts w:asciiTheme="majorHAnsi" w:hAnsiTheme="majorHAnsi"/>
                <w:sz w:val="28"/>
                <w:szCs w:val="24"/>
              </w:rPr>
            </w:pPr>
          </w:p>
          <w:p w:rsidR="00DF621C" w:rsidRPr="0050094F" w:rsidRDefault="00FC387F">
            <w:pPr>
              <w:rPr>
                <w:rFonts w:asciiTheme="majorHAnsi" w:hAnsiTheme="majorHAnsi"/>
                <w:b/>
                <w:sz w:val="28"/>
                <w:szCs w:val="24"/>
              </w:rPr>
            </w:pPr>
            <w:r w:rsidRPr="0050094F">
              <w:rPr>
                <w:rFonts w:asciiTheme="majorHAnsi" w:hAnsiTheme="majorHAnsi"/>
                <w:sz w:val="28"/>
                <w:szCs w:val="24"/>
              </w:rPr>
              <w:t xml:space="preserve">These contributions help the economy, and a stronger economy means citizens make more money and can live better lives.  </w:t>
            </w:r>
            <w:r w:rsidRPr="0050094F">
              <w:rPr>
                <w:rFonts w:asciiTheme="majorHAnsi" w:hAnsiTheme="majorHAnsi"/>
                <w:b/>
                <w:sz w:val="28"/>
                <w:szCs w:val="24"/>
              </w:rPr>
              <w:t>The more educated a society is, the better life will be, and it all starts with school!</w:t>
            </w:r>
            <w:r w:rsidR="00D42497" w:rsidRPr="0050094F">
              <w:rPr>
                <w:rFonts w:asciiTheme="majorHAnsi" w:hAnsiTheme="majorHAnsi"/>
                <w:b/>
                <w:sz w:val="28"/>
                <w:szCs w:val="24"/>
              </w:rPr>
              <w:t xml:space="preserve"> </w:t>
            </w:r>
          </w:p>
          <w:p w:rsidR="00FC387F" w:rsidRPr="0050094F" w:rsidRDefault="00FC387F">
            <w:pPr>
              <w:rPr>
                <w:rFonts w:asciiTheme="majorHAnsi" w:hAnsiTheme="majorHAnsi"/>
                <w:sz w:val="28"/>
                <w:szCs w:val="24"/>
              </w:rPr>
            </w:pPr>
          </w:p>
        </w:tc>
      </w:tr>
    </w:tbl>
    <w:p w:rsidR="005919DC" w:rsidRDefault="005919DC">
      <w:pPr>
        <w:rPr>
          <w:sz w:val="32"/>
          <w:szCs w:val="32"/>
        </w:rPr>
      </w:pPr>
    </w:p>
    <w:p w:rsidR="005919DC" w:rsidRPr="005919DC" w:rsidRDefault="005919DC">
      <w:pPr>
        <w:rPr>
          <w:b/>
          <w:sz w:val="32"/>
          <w:szCs w:val="32"/>
        </w:rPr>
      </w:pPr>
      <w:r w:rsidRPr="005919DC">
        <w:rPr>
          <w:b/>
          <w:sz w:val="32"/>
          <w:szCs w:val="32"/>
        </w:rPr>
        <w:t>Student Signature</w:t>
      </w:r>
      <w:proofErr w:type="gramStart"/>
      <w:r w:rsidRPr="005919DC">
        <w:rPr>
          <w:b/>
          <w:sz w:val="32"/>
          <w:szCs w:val="32"/>
        </w:rPr>
        <w:t>:_</w:t>
      </w:r>
      <w:proofErr w:type="gramEnd"/>
      <w:r w:rsidRPr="005919DC">
        <w:rPr>
          <w:b/>
          <w:sz w:val="32"/>
          <w:szCs w:val="32"/>
        </w:rPr>
        <w:t>________________  Parent Signature:___________________</w:t>
      </w:r>
    </w:p>
    <w:sectPr w:rsidR="005919DC" w:rsidRPr="005919DC" w:rsidSect="00DF62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1770"/>
    <w:multiLevelType w:val="hybridMultilevel"/>
    <w:tmpl w:val="CE2A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E18D3"/>
    <w:multiLevelType w:val="hybridMultilevel"/>
    <w:tmpl w:val="D122A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D46E0"/>
    <w:multiLevelType w:val="hybridMultilevel"/>
    <w:tmpl w:val="50346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621C"/>
    <w:rsid w:val="00322BBD"/>
    <w:rsid w:val="003522C1"/>
    <w:rsid w:val="0050094F"/>
    <w:rsid w:val="00512904"/>
    <w:rsid w:val="00517F37"/>
    <w:rsid w:val="005919DC"/>
    <w:rsid w:val="0062671E"/>
    <w:rsid w:val="006E0922"/>
    <w:rsid w:val="00743F02"/>
    <w:rsid w:val="0075204D"/>
    <w:rsid w:val="007820AC"/>
    <w:rsid w:val="00837383"/>
    <w:rsid w:val="00A11704"/>
    <w:rsid w:val="00A71391"/>
    <w:rsid w:val="00A85596"/>
    <w:rsid w:val="00B24A98"/>
    <w:rsid w:val="00D42497"/>
    <w:rsid w:val="00D57097"/>
    <w:rsid w:val="00DF621C"/>
    <w:rsid w:val="00EB21F0"/>
    <w:rsid w:val="00F37988"/>
    <w:rsid w:val="00F43DAE"/>
    <w:rsid w:val="00F7232D"/>
    <w:rsid w:val="00FC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BURCE</dc:creator>
  <cp:lastModifiedBy>SCCPS</cp:lastModifiedBy>
  <cp:revision>2</cp:revision>
  <dcterms:created xsi:type="dcterms:W3CDTF">2015-03-23T13:21:00Z</dcterms:created>
  <dcterms:modified xsi:type="dcterms:W3CDTF">2015-03-23T13:21:00Z</dcterms:modified>
</cp:coreProperties>
</file>